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50"/>
        <w:tblW w:w="9599" w:type="dxa"/>
        <w:tblLook w:val="04A0" w:firstRow="1" w:lastRow="0" w:firstColumn="1" w:lastColumn="0" w:noHBand="0" w:noVBand="1"/>
      </w:tblPr>
      <w:tblGrid>
        <w:gridCol w:w="1816"/>
        <w:gridCol w:w="3416"/>
        <w:gridCol w:w="4367"/>
      </w:tblGrid>
      <w:tr w:rsidR="00595293" w:rsidTr="00AD1448">
        <w:trPr>
          <w:trHeight w:val="574"/>
        </w:trPr>
        <w:tc>
          <w:tcPr>
            <w:tcW w:w="1816" w:type="dxa"/>
            <w:vAlign w:val="center"/>
          </w:tcPr>
          <w:p w:rsidR="00595293" w:rsidRPr="00595293" w:rsidRDefault="00595293" w:rsidP="00AD1448">
            <w:pPr>
              <w:rPr>
                <w:rFonts w:ascii="NTFPrintf" w:hAnsi="NTFPrintf"/>
                <w:sz w:val="32"/>
              </w:rPr>
            </w:pPr>
          </w:p>
        </w:tc>
        <w:tc>
          <w:tcPr>
            <w:tcW w:w="3416" w:type="dxa"/>
            <w:vAlign w:val="center"/>
          </w:tcPr>
          <w:p w:rsidR="00595293" w:rsidRPr="00595293" w:rsidRDefault="00595293" w:rsidP="00AD1448">
            <w:pPr>
              <w:rPr>
                <w:rFonts w:ascii="NTFPrintf" w:hAnsi="NTFPrintf"/>
                <w:sz w:val="32"/>
              </w:rPr>
            </w:pPr>
          </w:p>
        </w:tc>
        <w:tc>
          <w:tcPr>
            <w:tcW w:w="4367" w:type="dxa"/>
            <w:vAlign w:val="center"/>
          </w:tcPr>
          <w:p w:rsidR="00595293" w:rsidRPr="00595293" w:rsidRDefault="00595293" w:rsidP="00AD1448">
            <w:pPr>
              <w:jc w:val="center"/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Suggested activities</w:t>
            </w:r>
          </w:p>
        </w:tc>
      </w:tr>
      <w:tr w:rsidR="00984287" w:rsidTr="00AC25FF">
        <w:trPr>
          <w:trHeight w:val="1194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By 9am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Rise and shine!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Eat breakfast, make your bed, wash your face, </w:t>
            </w:r>
            <w:proofErr w:type="gramStart"/>
            <w:r w:rsidRPr="002B13D7">
              <w:rPr>
                <w:rFonts w:ascii="NTFPrintf" w:hAnsi="NTFPrintf"/>
                <w:sz w:val="28"/>
              </w:rPr>
              <w:t>brush</w:t>
            </w:r>
            <w:proofErr w:type="gramEnd"/>
            <w:r w:rsidRPr="002B13D7">
              <w:rPr>
                <w:rFonts w:ascii="NTFPrintf" w:hAnsi="NTFPrintf"/>
                <w:sz w:val="28"/>
              </w:rPr>
              <w:t xml:space="preserve"> your teeth. We’re ready for the day!</w:t>
            </w:r>
          </w:p>
        </w:tc>
      </w:tr>
      <w:tr w:rsidR="00984287" w:rsidTr="00AC25FF">
        <w:trPr>
          <w:trHeight w:val="1526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9-10am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School work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>Try a few pages from the school workbooks</w:t>
            </w:r>
            <w:r w:rsidR="00595293" w:rsidRPr="002B13D7">
              <w:rPr>
                <w:rFonts w:ascii="NTFPrintf" w:hAnsi="NTFPrintf"/>
                <w:sz w:val="28"/>
              </w:rPr>
              <w:t xml:space="preserve"> (English/phonics and Maths)</w:t>
            </w:r>
          </w:p>
        </w:tc>
      </w:tr>
      <w:tr w:rsidR="00984287" w:rsidTr="00AC25FF">
        <w:trPr>
          <w:trHeight w:val="1196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10 – 10:30am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Exercise and snack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Walk your dog, try some yoga, run around the garden, follow an exercise video, </w:t>
            </w:r>
            <w:r w:rsidR="00F85DEE" w:rsidRPr="002B13D7">
              <w:rPr>
                <w:rFonts w:ascii="NTFPrintf" w:hAnsi="NTFPrintf"/>
                <w:sz w:val="28"/>
              </w:rPr>
              <w:t>Just</w:t>
            </w:r>
            <w:r w:rsidRPr="002B13D7">
              <w:rPr>
                <w:rFonts w:ascii="NTFPrintf" w:hAnsi="NTFPrintf"/>
                <w:sz w:val="28"/>
              </w:rPr>
              <w:t xml:space="preserve"> dance, Joe Wicks</w:t>
            </w:r>
            <w:r w:rsidR="00595293" w:rsidRPr="002B13D7">
              <w:rPr>
                <w:rFonts w:ascii="NTFPrintf" w:hAnsi="NTFPrintf"/>
                <w:sz w:val="28"/>
              </w:rPr>
              <w:t xml:space="preserve">, </w:t>
            </w:r>
            <w:proofErr w:type="spellStart"/>
            <w:r w:rsidR="00595293" w:rsidRPr="002B13D7">
              <w:rPr>
                <w:rFonts w:ascii="NTFPrintf" w:hAnsi="NTFPrintf"/>
                <w:sz w:val="28"/>
              </w:rPr>
              <w:t>Amaven</w:t>
            </w:r>
            <w:proofErr w:type="spellEnd"/>
          </w:p>
        </w:tc>
      </w:tr>
      <w:tr w:rsidR="00984287" w:rsidTr="00AC25FF">
        <w:trPr>
          <w:trHeight w:val="1196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10:30 – 11am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5B2586" w:rsidP="005B2586">
            <w:pPr>
              <w:rPr>
                <w:rFonts w:ascii="NTFPrintf" w:hAnsi="NTFPrintf"/>
                <w:sz w:val="40"/>
              </w:rPr>
            </w:pPr>
            <w:r w:rsidRPr="002B13D7">
              <w:rPr>
                <w:rFonts w:ascii="NTFPrintf" w:hAnsi="NTFPrintf"/>
                <w:sz w:val="40"/>
              </w:rPr>
              <w:t xml:space="preserve">Recall: Spellings, </w:t>
            </w:r>
            <w:r w:rsidR="00984287" w:rsidRPr="002B13D7">
              <w:rPr>
                <w:rFonts w:ascii="NTFPrintf" w:hAnsi="NTFPrintf"/>
                <w:sz w:val="40"/>
              </w:rPr>
              <w:t xml:space="preserve">number </w:t>
            </w:r>
            <w:r w:rsidRPr="002B13D7">
              <w:rPr>
                <w:rFonts w:ascii="NTFPrintf" w:hAnsi="NTFPrintf"/>
                <w:sz w:val="40"/>
              </w:rPr>
              <w:t>bonds</w:t>
            </w:r>
            <w:r w:rsidR="00984287" w:rsidRPr="002B13D7">
              <w:rPr>
                <w:rFonts w:ascii="NTFPrintf" w:hAnsi="NTFPrintf"/>
                <w:sz w:val="40"/>
              </w:rPr>
              <w:t>, times tables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TT </w:t>
            </w:r>
            <w:proofErr w:type="spellStart"/>
            <w:r w:rsidRPr="002B13D7">
              <w:rPr>
                <w:rFonts w:ascii="NTFPrintf" w:hAnsi="NTFPrintf"/>
                <w:sz w:val="28"/>
              </w:rPr>
              <w:t>Rockstars</w:t>
            </w:r>
            <w:proofErr w:type="spellEnd"/>
            <w:r w:rsidRPr="002B13D7">
              <w:rPr>
                <w:rFonts w:ascii="NTFPrintf" w:hAnsi="NTFPrintf"/>
                <w:sz w:val="28"/>
              </w:rPr>
              <w:t>, Spelling Frame</w:t>
            </w:r>
            <w:r w:rsidR="00F85DEE" w:rsidRPr="002B13D7">
              <w:rPr>
                <w:rFonts w:ascii="NTFPrintf" w:hAnsi="NTFPrintf"/>
                <w:sz w:val="28"/>
              </w:rPr>
              <w:t>, Scrabble, Boggle, dice games</w:t>
            </w:r>
          </w:p>
        </w:tc>
      </w:tr>
      <w:tr w:rsidR="00984287" w:rsidTr="00AC25FF">
        <w:trPr>
          <w:trHeight w:val="1526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11 – 12 noon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Creative time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Crafting, junk modelling, </w:t>
            </w:r>
            <w:r w:rsidR="00595293" w:rsidRPr="002B13D7">
              <w:rPr>
                <w:rFonts w:ascii="NTFPrintf" w:hAnsi="NTFPrintf"/>
                <w:sz w:val="28"/>
              </w:rPr>
              <w:t xml:space="preserve">baking or cooking, </w:t>
            </w:r>
            <w:proofErr w:type="spellStart"/>
            <w:r w:rsidR="00595293" w:rsidRPr="002B13D7">
              <w:rPr>
                <w:rFonts w:ascii="NTFPrintf" w:hAnsi="NTFPrintf"/>
                <w:sz w:val="28"/>
              </w:rPr>
              <w:t>lego</w:t>
            </w:r>
            <w:proofErr w:type="spellEnd"/>
            <w:r w:rsidR="00595293" w:rsidRPr="002B13D7">
              <w:rPr>
                <w:rFonts w:ascii="NTFPrintf" w:hAnsi="NTFPrintf"/>
                <w:sz w:val="28"/>
              </w:rPr>
              <w:t>, construction, listen to music, compose or</w:t>
            </w:r>
            <w:r w:rsidR="00F85DEE" w:rsidRPr="002B13D7">
              <w:rPr>
                <w:rFonts w:ascii="NTFPrintf" w:hAnsi="NTFPrintf"/>
                <w:sz w:val="28"/>
              </w:rPr>
              <w:t xml:space="preserve"> practise your instrument, sing, </w:t>
            </w:r>
            <w:r w:rsidR="00595293" w:rsidRPr="002B13D7">
              <w:rPr>
                <w:rFonts w:ascii="NTFPrintf" w:hAnsi="NTFPrintf"/>
                <w:sz w:val="28"/>
              </w:rPr>
              <w:t xml:space="preserve"> make a movie </w:t>
            </w:r>
          </w:p>
        </w:tc>
      </w:tr>
      <w:tr w:rsidR="00984287" w:rsidTr="00AC25FF">
        <w:trPr>
          <w:trHeight w:val="657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12 – 1pm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Lunch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F85DEE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>Help prepare and clear away</w:t>
            </w:r>
          </w:p>
        </w:tc>
      </w:tr>
      <w:tr w:rsidR="00984287" w:rsidTr="00AC25FF">
        <w:trPr>
          <w:trHeight w:val="1526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1 – 2pm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School work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595293" w:rsidRPr="002B13D7" w:rsidRDefault="00595293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>Pages from workbooks or online learning Mathletics, BBC Bitesize – see the list of suggested links on the school website including History, Geography, Science</w:t>
            </w:r>
          </w:p>
        </w:tc>
      </w:tr>
      <w:tr w:rsidR="00984287" w:rsidTr="00AC25FF">
        <w:trPr>
          <w:trHeight w:val="1145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2 – 2.30pm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Exercise or fresh air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Gardening, bird watching, </w:t>
            </w:r>
            <w:r w:rsidR="00595293" w:rsidRPr="002B13D7">
              <w:rPr>
                <w:rFonts w:ascii="NTFPrintf" w:hAnsi="NTFPrintf"/>
                <w:sz w:val="28"/>
              </w:rPr>
              <w:t>bounce a ball, skip, hopscotch with chalks</w:t>
            </w:r>
          </w:p>
        </w:tc>
      </w:tr>
      <w:tr w:rsidR="00984287" w:rsidTr="00AC25FF">
        <w:trPr>
          <w:trHeight w:val="1145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2.30 – 3pm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Chores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>Fold the laundry, wipe down surfaces, tidy your room, wash dishes</w:t>
            </w:r>
            <w:r w:rsidR="00F85DEE" w:rsidRPr="002B13D7">
              <w:rPr>
                <w:rFonts w:ascii="NTFPrintf" w:hAnsi="NTFPrintf"/>
                <w:sz w:val="28"/>
              </w:rPr>
              <w:t>, hoover</w:t>
            </w:r>
          </w:p>
        </w:tc>
      </w:tr>
      <w:tr w:rsidR="00984287" w:rsidTr="00AC25FF">
        <w:trPr>
          <w:trHeight w:val="1145"/>
        </w:trPr>
        <w:tc>
          <w:tcPr>
            <w:tcW w:w="1816" w:type="dxa"/>
            <w:shd w:val="clear" w:color="auto" w:fill="auto"/>
            <w:vAlign w:val="center"/>
          </w:tcPr>
          <w:p w:rsidR="00984287" w:rsidRPr="00595293" w:rsidRDefault="00984287" w:rsidP="00AD1448">
            <w:pPr>
              <w:rPr>
                <w:rFonts w:ascii="NTFPrintf" w:hAnsi="NTFPrintf"/>
                <w:sz w:val="32"/>
              </w:rPr>
            </w:pPr>
            <w:r w:rsidRPr="00595293">
              <w:rPr>
                <w:rFonts w:ascii="NTFPrintf" w:hAnsi="NTFPrintf"/>
                <w:sz w:val="32"/>
              </w:rPr>
              <w:t>3 – 3.30pm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984287" w:rsidRPr="002B13D7" w:rsidRDefault="00984287" w:rsidP="00AD1448">
            <w:pPr>
              <w:rPr>
                <w:rFonts w:ascii="NTFPrintf" w:hAnsi="NTFPrintf"/>
                <w:sz w:val="48"/>
              </w:rPr>
            </w:pPr>
            <w:r w:rsidRPr="002B13D7">
              <w:rPr>
                <w:rFonts w:ascii="NTFPrintf" w:hAnsi="NTFPrintf"/>
                <w:sz w:val="48"/>
              </w:rPr>
              <w:t>Quiet time</w:t>
            </w:r>
          </w:p>
        </w:tc>
        <w:tc>
          <w:tcPr>
            <w:tcW w:w="4367" w:type="dxa"/>
            <w:shd w:val="clear" w:color="auto" w:fill="auto"/>
          </w:tcPr>
          <w:p w:rsidR="00984287" w:rsidRPr="002B13D7" w:rsidRDefault="00984287" w:rsidP="00AD1448">
            <w:pPr>
              <w:rPr>
                <w:rFonts w:ascii="NTFPrintf" w:hAnsi="NTFPrintf"/>
                <w:sz w:val="28"/>
              </w:rPr>
            </w:pPr>
            <w:r w:rsidRPr="002B13D7">
              <w:rPr>
                <w:rFonts w:ascii="NTFPrintf" w:hAnsi="NTFPrintf"/>
                <w:sz w:val="28"/>
              </w:rPr>
              <w:t xml:space="preserve">Curl up </w:t>
            </w:r>
            <w:r w:rsidR="00D61DB2" w:rsidRPr="002B13D7">
              <w:rPr>
                <w:rFonts w:ascii="NTFPrintf" w:hAnsi="NTFPrintf"/>
                <w:sz w:val="28"/>
              </w:rPr>
              <w:t>with a good book, or listen to  free</w:t>
            </w:r>
            <w:r w:rsidRPr="002B13D7">
              <w:rPr>
                <w:rFonts w:ascii="NTFPrintf" w:hAnsi="NTFPrintf"/>
                <w:sz w:val="28"/>
              </w:rPr>
              <w:t xml:space="preserve"> audiobook</w:t>
            </w:r>
            <w:r w:rsidR="00D61DB2" w:rsidRPr="002B13D7">
              <w:rPr>
                <w:rFonts w:ascii="NTFPrintf" w:hAnsi="NTFPrintf"/>
                <w:sz w:val="28"/>
              </w:rPr>
              <w:t xml:space="preserve"> on Audible</w:t>
            </w:r>
            <w:r w:rsidRPr="002B13D7">
              <w:rPr>
                <w:rFonts w:ascii="NTFPrintf" w:hAnsi="NTFPrintf"/>
                <w:sz w:val="28"/>
              </w:rPr>
              <w:t xml:space="preserve">, try a puzzle, </w:t>
            </w:r>
            <w:proofErr w:type="spellStart"/>
            <w:r w:rsidRPr="002B13D7">
              <w:rPr>
                <w:rFonts w:ascii="NTFPrintf" w:hAnsi="NTFPrintf"/>
                <w:sz w:val="28"/>
              </w:rPr>
              <w:t>wordsearch</w:t>
            </w:r>
            <w:proofErr w:type="spellEnd"/>
            <w:r w:rsidRPr="002B13D7">
              <w:rPr>
                <w:rFonts w:ascii="NTFPrintf" w:hAnsi="NTFPrintf"/>
                <w:sz w:val="28"/>
              </w:rPr>
              <w:t xml:space="preserve">, </w:t>
            </w:r>
            <w:r w:rsidR="00F85DEE" w:rsidRPr="002B13D7">
              <w:rPr>
                <w:rFonts w:ascii="NTFPrintf" w:hAnsi="NTFPrintf"/>
                <w:sz w:val="28"/>
              </w:rPr>
              <w:t>Sudoku, crossword</w:t>
            </w:r>
          </w:p>
        </w:tc>
      </w:tr>
    </w:tbl>
    <w:p w:rsidR="00984287" w:rsidRDefault="00984287">
      <w:bookmarkStart w:id="0" w:name="_GoBack"/>
      <w:bookmarkEnd w:id="0"/>
    </w:p>
    <w:sectPr w:rsidR="00984287" w:rsidSect="005B2586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48" w:rsidRDefault="00AD1448" w:rsidP="00AD1448">
      <w:pPr>
        <w:spacing w:after="0" w:line="240" w:lineRule="auto"/>
      </w:pPr>
      <w:r>
        <w:separator/>
      </w:r>
    </w:p>
  </w:endnote>
  <w:endnote w:type="continuationSeparator" w:id="0">
    <w:p w:rsidR="00AD1448" w:rsidRDefault="00AD1448" w:rsidP="00AD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FPrintf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48" w:rsidRDefault="00AD1448" w:rsidP="00AD1448">
      <w:pPr>
        <w:spacing w:after="0" w:line="240" w:lineRule="auto"/>
      </w:pPr>
      <w:r>
        <w:separator/>
      </w:r>
    </w:p>
  </w:footnote>
  <w:footnote w:type="continuationSeparator" w:id="0">
    <w:p w:rsidR="00AD1448" w:rsidRDefault="00AD1448" w:rsidP="00AD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48" w:rsidRPr="005B2586" w:rsidRDefault="005B2586">
    <w:pPr>
      <w:pStyle w:val="Header"/>
      <w:rPr>
        <w:rFonts w:ascii="NTFPrintf" w:hAnsi="NTFPrintf"/>
        <w:sz w:val="72"/>
      </w:rPr>
    </w:pPr>
    <w:r>
      <w:rPr>
        <w:rFonts w:ascii="NTFPrintf" w:hAnsi="NTFPrintf"/>
        <w:noProof/>
        <w:sz w:val="72"/>
        <w:lang w:eastAsia="en-GB"/>
      </w:rPr>
      <w:drawing>
        <wp:inline distT="0" distB="0" distL="0" distR="0" wp14:anchorId="2919BD20" wp14:editId="5B794D6A">
          <wp:extent cx="322941" cy="436729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360" cy="43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TFPrintf" w:hAnsi="NTFPrintf"/>
        <w:sz w:val="72"/>
      </w:rPr>
      <w:t xml:space="preserve"> </w:t>
    </w:r>
    <w:r w:rsidRPr="005B2586">
      <w:rPr>
        <w:rFonts w:ascii="NTFPrintf" w:hAnsi="NTFPrintf"/>
        <w:sz w:val="56"/>
      </w:rPr>
      <w:t>Ideas for planning your day – the Weaver way!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87"/>
    <w:rsid w:val="00013BFD"/>
    <w:rsid w:val="00266CAE"/>
    <w:rsid w:val="002A0AFE"/>
    <w:rsid w:val="002B13D7"/>
    <w:rsid w:val="00336594"/>
    <w:rsid w:val="004664D7"/>
    <w:rsid w:val="00595293"/>
    <w:rsid w:val="005B2586"/>
    <w:rsid w:val="006B0785"/>
    <w:rsid w:val="00984287"/>
    <w:rsid w:val="00AC25FF"/>
    <w:rsid w:val="00AD1448"/>
    <w:rsid w:val="00CF673A"/>
    <w:rsid w:val="00D61DB2"/>
    <w:rsid w:val="00D97F78"/>
    <w:rsid w:val="00F56A1A"/>
    <w:rsid w:val="00F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48"/>
  </w:style>
  <w:style w:type="paragraph" w:styleId="Footer">
    <w:name w:val="footer"/>
    <w:basedOn w:val="Normal"/>
    <w:link w:val="FooterChar"/>
    <w:uiPriority w:val="99"/>
    <w:unhideWhenUsed/>
    <w:rsid w:val="00AD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48"/>
  </w:style>
  <w:style w:type="paragraph" w:styleId="BalloonText">
    <w:name w:val="Balloon Text"/>
    <w:basedOn w:val="Normal"/>
    <w:link w:val="BalloonTextChar"/>
    <w:uiPriority w:val="99"/>
    <w:semiHidden/>
    <w:unhideWhenUsed/>
    <w:rsid w:val="005B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48"/>
  </w:style>
  <w:style w:type="paragraph" w:styleId="Footer">
    <w:name w:val="footer"/>
    <w:basedOn w:val="Normal"/>
    <w:link w:val="FooterChar"/>
    <w:uiPriority w:val="99"/>
    <w:unhideWhenUsed/>
    <w:rsid w:val="00AD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48"/>
  </w:style>
  <w:style w:type="paragraph" w:styleId="BalloonText">
    <w:name w:val="Balloon Text"/>
    <w:basedOn w:val="Normal"/>
    <w:link w:val="BalloonTextChar"/>
    <w:uiPriority w:val="99"/>
    <w:semiHidden/>
    <w:unhideWhenUsed/>
    <w:rsid w:val="005B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sdaniels</dc:creator>
  <cp:lastModifiedBy>sdaniels</cp:lastModifiedBy>
  <cp:revision>2</cp:revision>
  <cp:lastPrinted>2020-03-22T17:43:00Z</cp:lastPrinted>
  <dcterms:created xsi:type="dcterms:W3CDTF">2020-03-23T19:36:00Z</dcterms:created>
  <dcterms:modified xsi:type="dcterms:W3CDTF">2020-03-23T19:36:00Z</dcterms:modified>
</cp:coreProperties>
</file>